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6B" w:rsidRPr="003714B4" w:rsidRDefault="0090646B" w:rsidP="00DE03E1">
      <w:pPr>
        <w:rPr>
          <w:rFonts w:ascii="Calibri" w:hAnsi="Calibri"/>
          <w:i/>
          <w:color w:val="C00000"/>
          <w:sz w:val="28"/>
          <w:szCs w:val="28"/>
        </w:rPr>
      </w:pPr>
      <w:r w:rsidRPr="007F2C43">
        <w:rPr>
          <w:rFonts w:ascii="Calibri" w:hAnsi="Calibri"/>
        </w:rPr>
        <w:t xml:space="preserve"> </w:t>
      </w:r>
      <w:r w:rsidR="007F2C43" w:rsidRPr="003714B4">
        <w:rPr>
          <w:rFonts w:ascii="Calibri" w:hAnsi="Calibri"/>
          <w:i/>
          <w:color w:val="C00000"/>
          <w:sz w:val="28"/>
          <w:szCs w:val="28"/>
        </w:rPr>
        <w:t>Arkusz</w:t>
      </w:r>
      <w:r w:rsidRPr="003714B4">
        <w:rPr>
          <w:rFonts w:ascii="Calibri" w:hAnsi="Calibri"/>
          <w:b/>
          <w:bCs/>
          <w:i/>
          <w:color w:val="C00000"/>
          <w:sz w:val="28"/>
          <w:szCs w:val="28"/>
        </w:rPr>
        <w:t xml:space="preserve"> </w:t>
      </w:r>
      <w:r w:rsidR="003714B4" w:rsidRPr="003714B4">
        <w:rPr>
          <w:rFonts w:ascii="Calibri" w:hAnsi="Calibri"/>
          <w:b/>
          <w:bCs/>
          <w:i/>
          <w:color w:val="C00000"/>
          <w:sz w:val="28"/>
          <w:szCs w:val="28"/>
        </w:rPr>
        <w:t>N</w:t>
      </w:r>
      <w:r w:rsidR="00DE03E1" w:rsidRPr="003714B4">
        <w:rPr>
          <w:rFonts w:ascii="Calibri" w:hAnsi="Calibri"/>
          <w:b/>
          <w:bCs/>
          <w:i/>
          <w:color w:val="C00000"/>
          <w:sz w:val="28"/>
          <w:szCs w:val="28"/>
        </w:rPr>
        <w:t>r</w:t>
      </w:r>
      <w:r w:rsidR="007F2C43" w:rsidRPr="003714B4">
        <w:rPr>
          <w:rFonts w:ascii="Calibri" w:hAnsi="Calibri"/>
          <w:b/>
          <w:bCs/>
          <w:i/>
          <w:color w:val="C00000"/>
          <w:sz w:val="28"/>
          <w:szCs w:val="28"/>
        </w:rPr>
        <w:t xml:space="preserve"> </w:t>
      </w:r>
      <w:r w:rsidR="008A0430" w:rsidRPr="003714B4">
        <w:rPr>
          <w:rFonts w:ascii="Calibri" w:hAnsi="Calibri"/>
          <w:b/>
          <w:i/>
          <w:color w:val="C00000"/>
          <w:sz w:val="28"/>
          <w:szCs w:val="28"/>
        </w:rPr>
        <w:t>1</w:t>
      </w:r>
      <w:r w:rsidR="003714B4" w:rsidRPr="003714B4">
        <w:rPr>
          <w:rFonts w:ascii="Calibri" w:hAnsi="Calibri"/>
          <w:b/>
          <w:i/>
          <w:color w:val="C00000"/>
          <w:sz w:val="28"/>
          <w:szCs w:val="28"/>
        </w:rPr>
        <w:t>a</w:t>
      </w:r>
      <w:r w:rsidRPr="003714B4">
        <w:rPr>
          <w:rFonts w:ascii="Calibri" w:hAnsi="Calibri"/>
          <w:i/>
          <w:color w:val="C00000"/>
          <w:sz w:val="28"/>
          <w:szCs w:val="28"/>
        </w:rPr>
        <w:t xml:space="preserve">                  </w:t>
      </w:r>
    </w:p>
    <w:p w:rsidR="00DE03E1" w:rsidRPr="00DE3C3C" w:rsidRDefault="008A0430" w:rsidP="004A756A">
      <w:pPr>
        <w:ind w:right="53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Zestawienie udokumentowanej </w:t>
      </w:r>
      <w:r w:rsidR="004A756A">
        <w:rPr>
          <w:rFonts w:ascii="Arial" w:hAnsi="Arial" w:cs="Arial"/>
          <w:b/>
          <w:sz w:val="36"/>
          <w:szCs w:val="36"/>
        </w:rPr>
        <w:t>działalności</w:t>
      </w:r>
      <w:r>
        <w:rPr>
          <w:rFonts w:ascii="Arial" w:hAnsi="Arial" w:cs="Arial"/>
          <w:b/>
          <w:sz w:val="36"/>
          <w:szCs w:val="36"/>
        </w:rPr>
        <w:t xml:space="preserve"> zawodowej</w:t>
      </w:r>
    </w:p>
    <w:p w:rsidR="007F2C43" w:rsidRDefault="007F2C43" w:rsidP="00DE03E1">
      <w:pPr>
        <w:ind w:right="23"/>
        <w:jc w:val="center"/>
        <w:rPr>
          <w:rFonts w:ascii="Calibri" w:hAnsi="Calibri"/>
          <w:b/>
          <w:sz w:val="22"/>
          <w:szCs w:val="22"/>
        </w:rPr>
      </w:pPr>
    </w:p>
    <w:p w:rsidR="00DE03E1" w:rsidRDefault="00DE03E1" w:rsidP="0090646B">
      <w:pPr>
        <w:ind w:right="23"/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66"/>
        <w:gridCol w:w="3411"/>
        <w:gridCol w:w="2694"/>
        <w:gridCol w:w="2693"/>
        <w:gridCol w:w="1701"/>
        <w:gridCol w:w="1843"/>
        <w:gridCol w:w="1984"/>
      </w:tblGrid>
      <w:tr w:rsidR="008A0430" w:rsidRPr="00E6593A" w:rsidTr="003B3FEB">
        <w:tc>
          <w:tcPr>
            <w:tcW w:w="666" w:type="dxa"/>
          </w:tcPr>
          <w:p w:rsidR="008A0430" w:rsidRPr="004C3FCE" w:rsidRDefault="008A0430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8A0430" w:rsidRPr="004C3FCE" w:rsidRDefault="008A0430" w:rsidP="0044528D">
            <w:pPr>
              <w:ind w:right="23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411" w:type="dxa"/>
          </w:tcPr>
          <w:p w:rsidR="0044528D" w:rsidRDefault="0044528D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8A0430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Wyszczególnienie projektów budowlanych</w:t>
            </w:r>
          </w:p>
          <w:p w:rsidR="004A756A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Wyszczególnienie obiektów budowlanych</w:t>
            </w:r>
          </w:p>
          <w:p w:rsidR="004A756A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Nazwy i adresy obiektów</w:t>
            </w:r>
          </w:p>
        </w:tc>
        <w:tc>
          <w:tcPr>
            <w:tcW w:w="2694" w:type="dxa"/>
          </w:tcPr>
          <w:p w:rsidR="008A0430" w:rsidRPr="004C3FCE" w:rsidRDefault="008A0430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4A756A" w:rsidRPr="004C3FCE" w:rsidRDefault="00864DE5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Przedmiotu</w:t>
            </w:r>
            <w:r w:rsidRPr="004C3FCE">
              <w:rPr>
                <w:rFonts w:ascii="Arial" w:hAnsi="Arial" w:cs="Arial"/>
                <w:b/>
              </w:rPr>
              <w:t xml:space="preserve"> wykonywanych prac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B50DF">
              <w:rPr>
                <w:rFonts w:ascii="Arial" w:hAnsi="Arial" w:cs="Arial"/>
                <w:b/>
              </w:rPr>
              <w:br/>
            </w:r>
            <w:r w:rsidRPr="004C3FCE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C3FCE">
              <w:rPr>
                <w:rFonts w:ascii="Arial" w:hAnsi="Arial" w:cs="Arial"/>
                <w:b/>
              </w:rPr>
              <w:t>robót</w:t>
            </w:r>
          </w:p>
        </w:tc>
        <w:tc>
          <w:tcPr>
            <w:tcW w:w="2693" w:type="dxa"/>
          </w:tcPr>
          <w:p w:rsidR="008A0430" w:rsidRPr="004C3FCE" w:rsidRDefault="008A0430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631C93" w:rsidRPr="004C3FCE" w:rsidRDefault="00631C93" w:rsidP="00631C9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Parametry techniczne</w:t>
            </w:r>
          </w:p>
          <w:p w:rsidR="008A0430" w:rsidRDefault="00843459" w:rsidP="00631C9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i</w:t>
            </w:r>
            <w:r w:rsidR="00631C93" w:rsidRPr="004C3FCE">
              <w:rPr>
                <w:rFonts w:ascii="Arial" w:hAnsi="Arial" w:cs="Arial"/>
                <w:b/>
              </w:rPr>
              <w:t>nwestycji</w:t>
            </w:r>
            <w:proofErr w:type="gramEnd"/>
            <w:r>
              <w:rPr>
                <w:rFonts w:ascii="Arial" w:hAnsi="Arial" w:cs="Arial"/>
                <w:b/>
              </w:rPr>
              <w:t xml:space="preserve"> lub</w:t>
            </w:r>
          </w:p>
          <w:p w:rsidR="005E3727" w:rsidRPr="004C3FCE" w:rsidRDefault="005E3727" w:rsidP="00843459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projektowan</w:t>
            </w:r>
            <w:r w:rsidR="00843459">
              <w:rPr>
                <w:rFonts w:ascii="Arial" w:hAnsi="Arial" w:cs="Arial"/>
                <w:b/>
              </w:rPr>
              <w:t>ych</w:t>
            </w:r>
            <w:proofErr w:type="gramEnd"/>
            <w:r>
              <w:rPr>
                <w:rFonts w:ascii="Arial" w:hAnsi="Arial" w:cs="Arial"/>
                <w:b/>
              </w:rPr>
              <w:t xml:space="preserve"> urządze</w:t>
            </w:r>
            <w:r w:rsidR="00843459">
              <w:rPr>
                <w:rFonts w:ascii="Arial" w:hAnsi="Arial" w:cs="Arial"/>
                <w:b/>
              </w:rPr>
              <w:t>ń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1" w:type="dxa"/>
          </w:tcPr>
          <w:p w:rsidR="00631C93" w:rsidRDefault="00631C93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 xml:space="preserve">Okres </w:t>
            </w:r>
            <w:r w:rsidR="004C3FCE">
              <w:rPr>
                <w:rFonts w:ascii="Arial" w:hAnsi="Arial" w:cs="Arial"/>
                <w:b/>
              </w:rPr>
              <w:t xml:space="preserve">działalności </w:t>
            </w:r>
            <w:r w:rsidRPr="004C3FCE">
              <w:rPr>
                <w:rFonts w:ascii="Arial" w:hAnsi="Arial" w:cs="Arial"/>
                <w:b/>
              </w:rPr>
              <w:t xml:space="preserve">zawodowej </w:t>
            </w:r>
          </w:p>
          <w:p w:rsid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 w:rsidRPr="004C3FCE">
              <w:rPr>
                <w:rFonts w:ascii="Arial" w:hAnsi="Arial" w:cs="Arial"/>
                <w:b/>
              </w:rPr>
              <w:t>w</w:t>
            </w:r>
            <w:proofErr w:type="gramEnd"/>
            <w:r w:rsidRPr="004C3FCE">
              <w:rPr>
                <w:rFonts w:ascii="Arial" w:hAnsi="Arial" w:cs="Arial"/>
                <w:b/>
              </w:rPr>
              <w:t xml:space="preserve"> odniesieniu </w:t>
            </w:r>
          </w:p>
          <w:p w:rsidR="007167B7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 w:rsidRPr="004C3FCE">
              <w:rPr>
                <w:rFonts w:ascii="Arial" w:hAnsi="Arial" w:cs="Arial"/>
                <w:b/>
              </w:rPr>
              <w:t>do</w:t>
            </w:r>
            <w:proofErr w:type="gramEnd"/>
            <w:r w:rsidRPr="004C3FCE">
              <w:rPr>
                <w:rFonts w:ascii="Arial" w:hAnsi="Arial" w:cs="Arial"/>
                <w:b/>
              </w:rPr>
              <w:t xml:space="preserve"> obiektu </w:t>
            </w:r>
          </w:p>
          <w:p w:rsidR="008A0430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 w:rsidRPr="004C3FCE">
              <w:rPr>
                <w:rFonts w:ascii="Arial" w:hAnsi="Arial" w:cs="Arial"/>
                <w:b/>
              </w:rPr>
              <w:t>od-do</w:t>
            </w:r>
            <w:proofErr w:type="gramEnd"/>
          </w:p>
        </w:tc>
        <w:tc>
          <w:tcPr>
            <w:tcW w:w="1843" w:type="dxa"/>
          </w:tcPr>
          <w:p w:rsidR="004A756A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8A0430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4C3FCE">
              <w:rPr>
                <w:rFonts w:ascii="Arial" w:hAnsi="Arial" w:cs="Arial"/>
                <w:b/>
              </w:rPr>
              <w:t>Charakter czynności,</w:t>
            </w:r>
          </w:p>
          <w:p w:rsidR="004A756A" w:rsidRPr="004C3FCE" w:rsidRDefault="004A756A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proofErr w:type="gramStart"/>
            <w:r w:rsidRPr="004C3FCE">
              <w:rPr>
                <w:rFonts w:ascii="Arial" w:hAnsi="Arial" w:cs="Arial"/>
                <w:b/>
              </w:rPr>
              <w:t>pełniona</w:t>
            </w:r>
            <w:proofErr w:type="gramEnd"/>
            <w:r w:rsidRPr="004C3FCE">
              <w:rPr>
                <w:rFonts w:ascii="Arial" w:hAnsi="Arial" w:cs="Arial"/>
                <w:b/>
              </w:rPr>
              <w:t xml:space="preserve"> funkcja techniczna</w:t>
            </w:r>
          </w:p>
        </w:tc>
        <w:tc>
          <w:tcPr>
            <w:tcW w:w="1984" w:type="dxa"/>
          </w:tcPr>
          <w:p w:rsidR="008A0430" w:rsidRPr="004C3FCE" w:rsidRDefault="008A0430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44528D" w:rsidRDefault="0044528D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  <w:p w:rsidR="003B3FEB" w:rsidRDefault="0044528D" w:rsidP="007F2C43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Inwestor</w:t>
            </w:r>
            <w:r w:rsidR="003B3FEB">
              <w:rPr>
                <w:rFonts w:ascii="Arial" w:hAnsi="Arial" w:cs="Arial"/>
                <w:b/>
              </w:rPr>
              <w:t xml:space="preserve"> </w:t>
            </w:r>
          </w:p>
          <w:p w:rsidR="008A0430" w:rsidRPr="004C3FCE" w:rsidRDefault="0044528D" w:rsidP="003B3FEB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  <w:r w:rsidR="003B3FEB">
              <w:rPr>
                <w:rFonts w:ascii="Arial" w:hAnsi="Arial" w:cs="Arial"/>
                <w:b/>
              </w:rPr>
              <w:t xml:space="preserve"> </w:t>
            </w:r>
            <w:r w:rsidR="004A756A" w:rsidRPr="004C3FCE">
              <w:rPr>
                <w:rFonts w:ascii="Arial" w:hAnsi="Arial" w:cs="Arial"/>
                <w:b/>
              </w:rPr>
              <w:t>zleceni</w:t>
            </w:r>
            <w:r>
              <w:rPr>
                <w:rFonts w:ascii="Arial" w:hAnsi="Arial" w:cs="Arial"/>
                <w:b/>
              </w:rPr>
              <w:t>odawca</w:t>
            </w:r>
          </w:p>
        </w:tc>
      </w:tr>
      <w:tr w:rsidR="008A0430" w:rsidRPr="00E6593A" w:rsidTr="003B3FEB">
        <w:tc>
          <w:tcPr>
            <w:tcW w:w="666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A0430" w:rsidRPr="00E6593A" w:rsidRDefault="008A0430" w:rsidP="00E6593A">
            <w:pPr>
              <w:ind w:right="23"/>
              <w:jc w:val="center"/>
              <w:rPr>
                <w:rFonts w:ascii="Calibri" w:hAnsi="Calibri"/>
                <w:sz w:val="20"/>
                <w:szCs w:val="20"/>
              </w:rPr>
            </w:pPr>
            <w:r w:rsidRPr="00E6593A">
              <w:rPr>
                <w:rFonts w:ascii="Calibri" w:hAnsi="Calibri"/>
                <w:sz w:val="20"/>
                <w:szCs w:val="20"/>
              </w:rPr>
              <w:t>9</w:t>
            </w:r>
          </w:p>
        </w:tc>
      </w:tr>
      <w:tr w:rsidR="008A0430" w:rsidRPr="00843459" w:rsidTr="003B3FEB">
        <w:tc>
          <w:tcPr>
            <w:tcW w:w="666" w:type="dxa"/>
          </w:tcPr>
          <w:p w:rsidR="008A0430" w:rsidRPr="00843459" w:rsidRDefault="008A0430" w:rsidP="00864DE5">
            <w:pPr>
              <w:ind w:right="23"/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8A0430" w:rsidRPr="00843459" w:rsidRDefault="00864DE5" w:rsidP="00864DE5">
            <w:pPr>
              <w:ind w:right="23"/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1.</w:t>
            </w:r>
          </w:p>
          <w:p w:rsidR="00864DE5" w:rsidRPr="00843459" w:rsidRDefault="00864DE5" w:rsidP="00864DE5">
            <w:pPr>
              <w:ind w:right="23"/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411" w:type="dxa"/>
          </w:tcPr>
          <w:p w:rsidR="008A0430" w:rsidRPr="00843459" w:rsidRDefault="00864DE5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Budynek mieszkalny jednorodzinny</w:t>
            </w:r>
          </w:p>
          <w:p w:rsidR="00864DE5" w:rsidRPr="00843459" w:rsidRDefault="00864DE5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Bielsko-Biała, ul. Harcerska</w:t>
            </w:r>
          </w:p>
          <w:p w:rsidR="00864DE5" w:rsidRPr="00843459" w:rsidRDefault="00864DE5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dz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. nr 2233/44</w:t>
            </w:r>
          </w:p>
        </w:tc>
        <w:tc>
          <w:tcPr>
            <w:tcW w:w="2694" w:type="dxa"/>
          </w:tcPr>
          <w:p w:rsidR="005E3727" w:rsidRPr="00843459" w:rsidRDefault="005E3727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Budynek</w:t>
            </w:r>
          </w:p>
          <w:p w:rsidR="008A0430" w:rsidRPr="00843459" w:rsidRDefault="00864DE5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Instalacje wewnętrzne</w:t>
            </w:r>
            <w:r w:rsidR="005E3727" w:rsidRPr="00843459">
              <w:rPr>
                <w:rFonts w:ascii="Arial" w:hAnsi="Arial" w:cs="Arial"/>
                <w:color w:val="0000CC"/>
                <w:sz w:val="20"/>
                <w:szCs w:val="20"/>
              </w:rPr>
              <w:t>:</w:t>
            </w:r>
          </w:p>
          <w:p w:rsidR="00864DE5" w:rsidRPr="00843459" w:rsidRDefault="00864DE5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- </w:t>
            </w:r>
            <w:r w:rsidR="00C24FF1" w:rsidRPr="00843459">
              <w:rPr>
                <w:rFonts w:ascii="Arial" w:hAnsi="Arial" w:cs="Arial"/>
                <w:color w:val="0000CC"/>
                <w:sz w:val="20"/>
                <w:szCs w:val="20"/>
              </w:rPr>
              <w:t>źródło ciepł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a </w:t>
            </w:r>
            <w:r w:rsidR="00FE3CFA" w:rsidRPr="00843459">
              <w:rPr>
                <w:rFonts w:ascii="Arial" w:hAnsi="Arial" w:cs="Arial"/>
                <w:color w:val="0000CC"/>
                <w:sz w:val="20"/>
                <w:szCs w:val="20"/>
              </w:rPr>
              <w:t>–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3519AC">
              <w:rPr>
                <w:rFonts w:ascii="Arial" w:hAnsi="Arial" w:cs="Arial"/>
                <w:color w:val="0000CC"/>
                <w:sz w:val="20"/>
                <w:szCs w:val="20"/>
              </w:rPr>
              <w:t xml:space="preserve">kocioł </w:t>
            </w:r>
            <w:r w:rsidR="00843459" w:rsidRPr="00843459">
              <w:rPr>
                <w:rFonts w:ascii="Arial" w:hAnsi="Arial" w:cs="Arial"/>
                <w:color w:val="0000CC"/>
                <w:sz w:val="20"/>
                <w:szCs w:val="20"/>
              </w:rPr>
              <w:t>gaz.</w:t>
            </w:r>
          </w:p>
          <w:p w:rsidR="00864DE5" w:rsidRPr="00843459" w:rsidRDefault="00864DE5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- instalacja gazu</w:t>
            </w:r>
          </w:p>
          <w:p w:rsidR="005E3727" w:rsidRPr="00843459" w:rsidRDefault="00864DE5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- </w:t>
            </w:r>
            <w:proofErr w:type="spell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c.</w:t>
            </w: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o</w:t>
            </w:r>
            <w:proofErr w:type="spellEnd"/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</w:p>
          <w:p w:rsidR="00864DE5" w:rsidRPr="00843459" w:rsidRDefault="00864DE5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- woda</w:t>
            </w:r>
          </w:p>
          <w:p w:rsidR="007167B7" w:rsidRPr="00843459" w:rsidRDefault="007167B7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- kanalizacja sanitarna</w:t>
            </w:r>
          </w:p>
          <w:p w:rsidR="00864DE5" w:rsidRPr="00843459" w:rsidRDefault="00490010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- wentylacja </w:t>
            </w:r>
            <w:r w:rsidR="00864DE5" w:rsidRPr="00843459">
              <w:rPr>
                <w:rFonts w:ascii="Arial" w:hAnsi="Arial" w:cs="Arial"/>
                <w:color w:val="0000CC"/>
                <w:sz w:val="20"/>
                <w:szCs w:val="20"/>
              </w:rPr>
              <w:t>mech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</w:p>
          <w:p w:rsidR="007167B7" w:rsidRPr="00843459" w:rsidRDefault="007167B7" w:rsidP="00490010">
            <w:pPr>
              <w:ind w:right="23"/>
              <w:rPr>
                <w:rFonts w:ascii="Arial" w:hAnsi="Arial" w:cs="Arial"/>
                <w:i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  </w:t>
            </w: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z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odzyskiem ciepła</w:t>
            </w:r>
          </w:p>
        </w:tc>
        <w:tc>
          <w:tcPr>
            <w:tcW w:w="2693" w:type="dxa"/>
          </w:tcPr>
          <w:p w:rsidR="008A0430" w:rsidRPr="00843459" w:rsidRDefault="005E3727" w:rsidP="0090646B">
            <w:pPr>
              <w:ind w:right="23"/>
              <w:jc w:val="both"/>
              <w:rPr>
                <w:rFonts w:ascii="Arial" w:hAnsi="Arial" w:cs="Arial"/>
                <w:i/>
                <w:color w:val="0000CC"/>
                <w:sz w:val="20"/>
                <w:szCs w:val="20"/>
                <w:vertAlign w:val="superscript"/>
              </w:rPr>
            </w:pPr>
            <w:r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>V =</w:t>
            </w:r>
            <w:r w:rsidR="00FE3CFA"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 xml:space="preserve"> 730 m</w:t>
            </w:r>
            <w:r w:rsidR="00FE3CFA" w:rsidRPr="00843459">
              <w:rPr>
                <w:rFonts w:ascii="Arial" w:hAnsi="Arial" w:cs="Arial"/>
                <w:i/>
                <w:color w:val="0000CC"/>
                <w:sz w:val="20"/>
                <w:szCs w:val="20"/>
                <w:vertAlign w:val="superscript"/>
              </w:rPr>
              <w:t>3</w:t>
            </w:r>
          </w:p>
          <w:p w:rsidR="00FE3CFA" w:rsidRPr="00843459" w:rsidRDefault="00FE3CFA" w:rsidP="0090646B">
            <w:pPr>
              <w:ind w:right="23"/>
              <w:jc w:val="both"/>
              <w:rPr>
                <w:rFonts w:ascii="Arial" w:hAnsi="Arial" w:cs="Arial"/>
                <w:i/>
                <w:color w:val="0000CC"/>
                <w:sz w:val="20"/>
                <w:szCs w:val="20"/>
              </w:rPr>
            </w:pPr>
          </w:p>
          <w:p w:rsidR="00864DE5" w:rsidRPr="00843459" w:rsidRDefault="00864DE5" w:rsidP="0090646B">
            <w:pPr>
              <w:ind w:right="23"/>
              <w:jc w:val="both"/>
              <w:rPr>
                <w:rFonts w:ascii="Arial" w:hAnsi="Arial" w:cs="Arial"/>
                <w:i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>2</w:t>
            </w:r>
            <w:r w:rsidR="00FE3CFA"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>1</w:t>
            </w:r>
            <w:r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>kW</w:t>
            </w:r>
            <w:proofErr w:type="spellEnd"/>
          </w:p>
          <w:p w:rsidR="00FE3CFA" w:rsidRPr="00843459" w:rsidRDefault="00FE3CFA" w:rsidP="0090646B">
            <w:pPr>
              <w:ind w:right="23"/>
              <w:jc w:val="both"/>
              <w:rPr>
                <w:rFonts w:ascii="Arial" w:hAnsi="Arial" w:cs="Arial"/>
                <w:i/>
                <w:color w:val="0000CC"/>
                <w:sz w:val="20"/>
                <w:szCs w:val="20"/>
              </w:rPr>
            </w:pPr>
          </w:p>
          <w:p w:rsidR="00490010" w:rsidRPr="00843459" w:rsidRDefault="005E3727" w:rsidP="00FE3CFA">
            <w:pPr>
              <w:ind w:right="23"/>
              <w:rPr>
                <w:rFonts w:ascii="Arial" w:hAnsi="Arial" w:cs="Arial"/>
                <w:i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>podłogowe</w:t>
            </w:r>
            <w:proofErr w:type="gramEnd"/>
            <w:r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 xml:space="preserve"> i grzejnikowe </w:t>
            </w:r>
          </w:p>
          <w:p w:rsidR="005E3727" w:rsidRPr="00843459" w:rsidRDefault="005E3727" w:rsidP="0090646B">
            <w:pPr>
              <w:ind w:right="23"/>
              <w:jc w:val="both"/>
              <w:rPr>
                <w:rFonts w:ascii="Arial" w:hAnsi="Arial" w:cs="Arial"/>
                <w:i/>
                <w:color w:val="0000CC"/>
                <w:sz w:val="20"/>
                <w:szCs w:val="20"/>
              </w:rPr>
            </w:pPr>
          </w:p>
          <w:p w:rsidR="005E3727" w:rsidRPr="00843459" w:rsidRDefault="005E3727" w:rsidP="0090646B">
            <w:pPr>
              <w:ind w:right="23"/>
              <w:jc w:val="both"/>
              <w:rPr>
                <w:rFonts w:ascii="Arial" w:hAnsi="Arial" w:cs="Arial"/>
                <w:i/>
                <w:color w:val="0000CC"/>
                <w:sz w:val="20"/>
                <w:szCs w:val="20"/>
              </w:rPr>
            </w:pPr>
          </w:p>
          <w:p w:rsidR="00490010" w:rsidRPr="00843459" w:rsidRDefault="00FE3CFA" w:rsidP="00FE3CFA">
            <w:pPr>
              <w:ind w:right="23"/>
              <w:jc w:val="both"/>
              <w:rPr>
                <w:rFonts w:ascii="Arial" w:hAnsi="Arial" w:cs="Arial"/>
                <w:i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>Rekuperator  V</w:t>
            </w:r>
            <w:proofErr w:type="gramEnd"/>
            <w:r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 xml:space="preserve"> = </w:t>
            </w:r>
            <w:r w:rsidR="00490010"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>350 m</w:t>
            </w:r>
            <w:r w:rsidR="00490010" w:rsidRPr="00843459">
              <w:rPr>
                <w:rFonts w:ascii="Arial" w:hAnsi="Arial" w:cs="Arial"/>
                <w:i/>
                <w:color w:val="0000CC"/>
                <w:sz w:val="20"/>
                <w:szCs w:val="20"/>
                <w:vertAlign w:val="superscript"/>
              </w:rPr>
              <w:t>3</w:t>
            </w:r>
            <w:r w:rsidR="00490010" w:rsidRPr="00843459">
              <w:rPr>
                <w:rFonts w:ascii="Arial" w:hAnsi="Arial" w:cs="Arial"/>
                <w:i/>
                <w:color w:val="0000CC"/>
                <w:sz w:val="20"/>
                <w:szCs w:val="20"/>
              </w:rPr>
              <w:t>/h</w:t>
            </w:r>
          </w:p>
        </w:tc>
        <w:tc>
          <w:tcPr>
            <w:tcW w:w="1701" w:type="dxa"/>
          </w:tcPr>
          <w:p w:rsidR="008A0430" w:rsidRPr="00843459" w:rsidRDefault="008A043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7167B7" w:rsidRPr="00843459" w:rsidRDefault="0049001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od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20.01.2015</w:t>
            </w:r>
          </w:p>
          <w:p w:rsidR="00490010" w:rsidRPr="00843459" w:rsidRDefault="0049001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do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13.02.2015</w:t>
            </w:r>
          </w:p>
        </w:tc>
        <w:tc>
          <w:tcPr>
            <w:tcW w:w="1843" w:type="dxa"/>
          </w:tcPr>
          <w:p w:rsidR="008A0430" w:rsidRPr="00843459" w:rsidRDefault="008A043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projektant</w:t>
            </w:r>
            <w:proofErr w:type="gramEnd"/>
          </w:p>
        </w:tc>
        <w:tc>
          <w:tcPr>
            <w:tcW w:w="1984" w:type="dxa"/>
          </w:tcPr>
          <w:p w:rsidR="008A0430" w:rsidRPr="00843459" w:rsidRDefault="008A043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Inwestor </w:t>
            </w:r>
          </w:p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Jan Kowalski</w:t>
            </w:r>
          </w:p>
        </w:tc>
      </w:tr>
      <w:tr w:rsidR="008A0430" w:rsidRPr="00843459" w:rsidTr="003B3FEB">
        <w:tc>
          <w:tcPr>
            <w:tcW w:w="666" w:type="dxa"/>
          </w:tcPr>
          <w:p w:rsidR="008A0430" w:rsidRPr="00843459" w:rsidRDefault="008A0430" w:rsidP="007167B7">
            <w:pPr>
              <w:ind w:right="23"/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8A0430" w:rsidRPr="00843459" w:rsidRDefault="007167B7" w:rsidP="007167B7">
            <w:pPr>
              <w:ind w:right="23"/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2.</w:t>
            </w:r>
          </w:p>
        </w:tc>
        <w:tc>
          <w:tcPr>
            <w:tcW w:w="3411" w:type="dxa"/>
          </w:tcPr>
          <w:p w:rsidR="008A0430" w:rsidRPr="00843459" w:rsidRDefault="007167B7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S</w:t>
            </w:r>
            <w:r w:rsidR="0044528D" w:rsidRPr="00843459">
              <w:rPr>
                <w:rFonts w:ascii="Arial" w:hAnsi="Arial" w:cs="Arial"/>
                <w:color w:val="0000CC"/>
                <w:sz w:val="20"/>
                <w:szCs w:val="20"/>
              </w:rPr>
              <w:t>ieć gazu śr/c wraz z przyłącz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ami</w:t>
            </w:r>
          </w:p>
          <w:p w:rsidR="007167B7" w:rsidRPr="00843459" w:rsidRDefault="007167B7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Suszec, ul. Ogrodowa </w:t>
            </w:r>
          </w:p>
          <w:p w:rsidR="007167B7" w:rsidRPr="00843459" w:rsidRDefault="007167B7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dz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. nr 1234/12, 1235/12, 1236/12</w:t>
            </w:r>
          </w:p>
          <w:p w:rsidR="00490010" w:rsidRPr="00843459" w:rsidRDefault="0049001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44528D" w:rsidRPr="00843459" w:rsidRDefault="0044528D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2694" w:type="dxa"/>
          </w:tcPr>
          <w:p w:rsidR="00490010" w:rsidRPr="00843459" w:rsidRDefault="0049001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8A0430" w:rsidRPr="00843459" w:rsidRDefault="007167B7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Rozbudowa sieci śr/c PE</w:t>
            </w:r>
          </w:p>
          <w:p w:rsidR="007167B7" w:rsidRPr="00843459" w:rsidRDefault="007167B7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- sieć gazu</w:t>
            </w:r>
          </w:p>
          <w:p w:rsidR="007167B7" w:rsidRPr="00843459" w:rsidRDefault="007167B7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- przyłącza gazu 8 szt.</w:t>
            </w:r>
          </w:p>
        </w:tc>
        <w:tc>
          <w:tcPr>
            <w:tcW w:w="2693" w:type="dxa"/>
          </w:tcPr>
          <w:p w:rsidR="008A0430" w:rsidRPr="00843459" w:rsidRDefault="008A043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490010" w:rsidRPr="00843459" w:rsidRDefault="0049001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7167B7" w:rsidRPr="00843459" w:rsidRDefault="007167B7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PE 40,</w:t>
            </w:r>
            <w:r w:rsidR="00843459"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843459" w:rsidRPr="00843459">
              <w:rPr>
                <w:rFonts w:ascii="Arial" w:hAnsi="Arial" w:cs="Arial"/>
                <w:color w:val="0000CC"/>
                <w:sz w:val="20"/>
                <w:szCs w:val="20"/>
              </w:rPr>
              <w:t>L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= 160 m</w:t>
            </w:r>
          </w:p>
          <w:p w:rsidR="007167B7" w:rsidRPr="00843459" w:rsidRDefault="007167B7" w:rsidP="00843459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PE 32,</w:t>
            </w:r>
            <w:r w:rsidR="00843459"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843459" w:rsidRPr="00843459">
              <w:rPr>
                <w:rFonts w:ascii="Arial" w:hAnsi="Arial" w:cs="Arial"/>
                <w:color w:val="0000CC"/>
                <w:sz w:val="20"/>
                <w:szCs w:val="20"/>
              </w:rPr>
              <w:t>L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= </w:t>
            </w:r>
            <w:r w:rsidR="00490010" w:rsidRPr="00843459">
              <w:rPr>
                <w:rFonts w:ascii="Arial" w:hAnsi="Arial" w:cs="Arial"/>
                <w:color w:val="0000CC"/>
                <w:sz w:val="20"/>
                <w:szCs w:val="20"/>
              </w:rPr>
              <w:t>36 m</w:t>
            </w:r>
          </w:p>
        </w:tc>
        <w:tc>
          <w:tcPr>
            <w:tcW w:w="1701" w:type="dxa"/>
          </w:tcPr>
          <w:p w:rsidR="008A0430" w:rsidRPr="00843459" w:rsidRDefault="008A043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490010" w:rsidRPr="00843459" w:rsidRDefault="00490010" w:rsidP="00490010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490010" w:rsidRPr="00843459" w:rsidRDefault="00490010" w:rsidP="00490010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od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10.02.2015</w:t>
            </w:r>
          </w:p>
          <w:p w:rsidR="00490010" w:rsidRPr="00843459" w:rsidRDefault="00490010" w:rsidP="00490010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do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24.03.2015</w:t>
            </w:r>
          </w:p>
        </w:tc>
        <w:tc>
          <w:tcPr>
            <w:tcW w:w="1843" w:type="dxa"/>
          </w:tcPr>
          <w:p w:rsidR="00490010" w:rsidRPr="00843459" w:rsidRDefault="0049001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490010" w:rsidRPr="00843459" w:rsidRDefault="0049001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8A0430" w:rsidRPr="00843459" w:rsidRDefault="007167B7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projektant</w:t>
            </w:r>
            <w:proofErr w:type="gramEnd"/>
          </w:p>
        </w:tc>
        <w:tc>
          <w:tcPr>
            <w:tcW w:w="1984" w:type="dxa"/>
          </w:tcPr>
          <w:p w:rsidR="008A0430" w:rsidRPr="00843459" w:rsidRDefault="008A043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490010" w:rsidRPr="00843459" w:rsidRDefault="0049001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PSG sp. z o.</w:t>
            </w: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o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</w:p>
          <w:p w:rsidR="00490010" w:rsidRPr="00843459" w:rsidRDefault="00490010" w:rsidP="007167B7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Tarnów</w:t>
            </w:r>
          </w:p>
        </w:tc>
      </w:tr>
      <w:tr w:rsidR="008A0430" w:rsidRPr="00843459" w:rsidTr="003B3FEB">
        <w:tc>
          <w:tcPr>
            <w:tcW w:w="666" w:type="dxa"/>
          </w:tcPr>
          <w:p w:rsidR="008A0430" w:rsidRPr="00843459" w:rsidRDefault="008A0430" w:rsidP="00C24FF1">
            <w:pPr>
              <w:ind w:right="23"/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8A0430" w:rsidRPr="00843459" w:rsidRDefault="00C24FF1" w:rsidP="00C24FF1">
            <w:pPr>
              <w:ind w:right="23"/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3.</w:t>
            </w:r>
          </w:p>
        </w:tc>
        <w:tc>
          <w:tcPr>
            <w:tcW w:w="3411" w:type="dxa"/>
          </w:tcPr>
          <w:p w:rsidR="008A0430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Sieć wodociągowa z przyłą</w:t>
            </w:r>
            <w:r w:rsidR="0044528D" w:rsidRPr="00843459">
              <w:rPr>
                <w:rFonts w:ascii="Arial" w:hAnsi="Arial" w:cs="Arial"/>
                <w:color w:val="0000CC"/>
                <w:sz w:val="20"/>
                <w:szCs w:val="20"/>
              </w:rPr>
              <w:t>cz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ami</w:t>
            </w: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Kryry, ul. Rzepakowa</w:t>
            </w:r>
          </w:p>
          <w:p w:rsidR="00C24FF1" w:rsidRPr="00843459" w:rsidRDefault="00C24FF1" w:rsidP="00C24FF1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dz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. nr 2230/123, 3235/15, 3235/16</w:t>
            </w: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2694" w:type="dxa"/>
          </w:tcPr>
          <w:p w:rsidR="00C24FF1" w:rsidRPr="00843459" w:rsidRDefault="00C24FF1" w:rsidP="00C24FF1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Rozbudowa sieci wodociągowej PE</w:t>
            </w:r>
          </w:p>
          <w:p w:rsidR="00C24FF1" w:rsidRPr="00843459" w:rsidRDefault="00C24FF1" w:rsidP="00C24FF1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- sieć wodociągowa</w:t>
            </w:r>
          </w:p>
          <w:p w:rsidR="00C24FF1" w:rsidRPr="00843459" w:rsidRDefault="00C24FF1" w:rsidP="00C24FF1">
            <w:pPr>
              <w:ind w:right="23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- hydranty</w:t>
            </w:r>
          </w:p>
          <w:p w:rsidR="00C24FF1" w:rsidRPr="00843459" w:rsidRDefault="00C24FF1" w:rsidP="00C24FF1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- przyłącza wody 8 szt.</w:t>
            </w:r>
          </w:p>
        </w:tc>
        <w:tc>
          <w:tcPr>
            <w:tcW w:w="2693" w:type="dxa"/>
          </w:tcPr>
          <w:p w:rsidR="008A0430" w:rsidRPr="00843459" w:rsidRDefault="008A043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PE 63 – 125</w:t>
            </w:r>
            <w:r w:rsidR="00843459"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 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L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= 380 m</w:t>
            </w: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2 szt.</w:t>
            </w:r>
          </w:p>
          <w:p w:rsidR="00C24FF1" w:rsidRPr="00843459" w:rsidRDefault="00C24FF1" w:rsidP="00843459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PE 32, </w:t>
            </w:r>
            <w:proofErr w:type="gramStart"/>
            <w:r w:rsidR="00843459" w:rsidRPr="00843459">
              <w:rPr>
                <w:rFonts w:ascii="Arial" w:hAnsi="Arial" w:cs="Arial"/>
                <w:color w:val="0000CC"/>
                <w:sz w:val="20"/>
                <w:szCs w:val="20"/>
              </w:rPr>
              <w:t>L</w:t>
            </w: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 = 52 m</w:t>
            </w:r>
            <w:proofErr w:type="gramEnd"/>
          </w:p>
        </w:tc>
        <w:tc>
          <w:tcPr>
            <w:tcW w:w="1701" w:type="dxa"/>
          </w:tcPr>
          <w:p w:rsidR="008A0430" w:rsidRPr="00843459" w:rsidRDefault="008A043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C24FF1" w:rsidRPr="00843459" w:rsidRDefault="00C24FF1" w:rsidP="00C24FF1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od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15.03.2015</w:t>
            </w:r>
          </w:p>
          <w:p w:rsidR="00C24FF1" w:rsidRPr="00843459" w:rsidRDefault="00C24FF1" w:rsidP="00C24FF1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do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31.03.2015</w:t>
            </w:r>
          </w:p>
        </w:tc>
        <w:tc>
          <w:tcPr>
            <w:tcW w:w="1843" w:type="dxa"/>
          </w:tcPr>
          <w:p w:rsidR="008A0430" w:rsidRPr="00843459" w:rsidRDefault="008A043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kierownik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 xml:space="preserve"> budowy</w:t>
            </w:r>
          </w:p>
        </w:tc>
        <w:tc>
          <w:tcPr>
            <w:tcW w:w="1984" w:type="dxa"/>
          </w:tcPr>
          <w:p w:rsidR="008A0430" w:rsidRPr="00843459" w:rsidRDefault="008A0430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PIK sp. z o.</w:t>
            </w:r>
            <w:proofErr w:type="gramStart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o</w:t>
            </w:r>
            <w:proofErr w:type="gramEnd"/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</w:p>
          <w:p w:rsidR="00C24FF1" w:rsidRPr="00843459" w:rsidRDefault="00C24FF1" w:rsidP="0090646B">
            <w:pPr>
              <w:ind w:right="23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843459">
              <w:rPr>
                <w:rFonts w:ascii="Arial" w:hAnsi="Arial" w:cs="Arial"/>
                <w:color w:val="0000CC"/>
                <w:sz w:val="20"/>
                <w:szCs w:val="20"/>
              </w:rPr>
              <w:t>Pszczyna</w:t>
            </w:r>
          </w:p>
        </w:tc>
      </w:tr>
      <w:tr w:rsidR="007167B7" w:rsidRPr="00843459" w:rsidTr="003B3FEB">
        <w:tc>
          <w:tcPr>
            <w:tcW w:w="666" w:type="dxa"/>
          </w:tcPr>
          <w:p w:rsidR="00C24FF1" w:rsidRPr="00843459" w:rsidRDefault="00C24FF1" w:rsidP="00864DE5">
            <w:pPr>
              <w:ind w:right="23"/>
              <w:rPr>
                <w:rFonts w:ascii="Arial" w:hAnsi="Arial" w:cs="Arial"/>
              </w:rPr>
            </w:pPr>
          </w:p>
        </w:tc>
        <w:tc>
          <w:tcPr>
            <w:tcW w:w="3411" w:type="dxa"/>
          </w:tcPr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167B7" w:rsidRPr="00843459" w:rsidRDefault="007167B7" w:rsidP="0090646B">
            <w:pPr>
              <w:ind w:right="23"/>
              <w:jc w:val="both"/>
              <w:rPr>
                <w:rFonts w:ascii="Arial" w:hAnsi="Arial" w:cs="Arial"/>
              </w:rPr>
            </w:pPr>
          </w:p>
        </w:tc>
      </w:tr>
    </w:tbl>
    <w:p w:rsidR="00843459" w:rsidRPr="00843459" w:rsidRDefault="00843459" w:rsidP="00A178D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43459" w:rsidRPr="00843459" w:rsidRDefault="00843459" w:rsidP="00A178D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43459">
        <w:rPr>
          <w:rFonts w:ascii="Arial" w:hAnsi="Arial" w:cs="Arial"/>
          <w:b/>
          <w:sz w:val="22"/>
          <w:szCs w:val="22"/>
          <w:u w:val="single"/>
        </w:rPr>
        <w:t>Uwagi</w:t>
      </w:r>
      <w:r w:rsidR="00A178D1" w:rsidRPr="00843459">
        <w:rPr>
          <w:rFonts w:ascii="Arial" w:hAnsi="Arial" w:cs="Arial"/>
          <w:sz w:val="22"/>
          <w:szCs w:val="22"/>
        </w:rPr>
        <w:t xml:space="preserve"> </w:t>
      </w:r>
      <w:r w:rsidRPr="00843459">
        <w:rPr>
          <w:rFonts w:ascii="Arial" w:hAnsi="Arial" w:cs="Arial"/>
          <w:sz w:val="22"/>
          <w:szCs w:val="22"/>
        </w:rPr>
        <w:t>:</w:t>
      </w:r>
      <w:proofErr w:type="gramEnd"/>
    </w:p>
    <w:p w:rsidR="00B15815" w:rsidRPr="00843459" w:rsidRDefault="00A178D1" w:rsidP="00A178D1">
      <w:pPr>
        <w:jc w:val="both"/>
        <w:rPr>
          <w:rFonts w:ascii="Arial" w:hAnsi="Arial" w:cs="Arial"/>
          <w:sz w:val="22"/>
          <w:szCs w:val="22"/>
        </w:rPr>
      </w:pPr>
      <w:r w:rsidRPr="00843459">
        <w:rPr>
          <w:rFonts w:ascii="Arial" w:hAnsi="Arial" w:cs="Arial"/>
          <w:sz w:val="22"/>
          <w:szCs w:val="22"/>
        </w:rPr>
        <w:t>– kolorem niebieskim przedstawiono przykładowy sposób wypełnienia arkusza</w:t>
      </w:r>
    </w:p>
    <w:p w:rsidR="00843459" w:rsidRPr="00843459" w:rsidRDefault="00843459" w:rsidP="00A178D1">
      <w:pPr>
        <w:jc w:val="both"/>
        <w:rPr>
          <w:rFonts w:ascii="Arial" w:hAnsi="Arial" w:cs="Arial"/>
          <w:sz w:val="22"/>
          <w:szCs w:val="22"/>
        </w:rPr>
      </w:pPr>
      <w:r w:rsidRPr="00843459">
        <w:rPr>
          <w:rFonts w:ascii="Arial" w:hAnsi="Arial" w:cs="Arial"/>
          <w:sz w:val="22"/>
          <w:szCs w:val="22"/>
        </w:rPr>
        <w:t xml:space="preserve">– projektowane urządzenia </w:t>
      </w:r>
      <w:r>
        <w:rPr>
          <w:rFonts w:ascii="Arial" w:hAnsi="Arial" w:cs="Arial"/>
          <w:sz w:val="22"/>
          <w:szCs w:val="22"/>
        </w:rPr>
        <w:t xml:space="preserve">to </w:t>
      </w:r>
      <w:r w:rsidRPr="00843459">
        <w:rPr>
          <w:rFonts w:ascii="Arial" w:hAnsi="Arial" w:cs="Arial"/>
          <w:sz w:val="22"/>
          <w:szCs w:val="22"/>
        </w:rPr>
        <w:t xml:space="preserve">np. hydrofor, kocioł </w:t>
      </w:r>
      <w:proofErr w:type="spellStart"/>
      <w:r w:rsidRPr="00843459">
        <w:rPr>
          <w:rFonts w:ascii="Arial" w:hAnsi="Arial" w:cs="Arial"/>
          <w:sz w:val="22"/>
          <w:szCs w:val="22"/>
        </w:rPr>
        <w:t>c.</w:t>
      </w:r>
      <w:proofErr w:type="gramStart"/>
      <w:r w:rsidRPr="00843459">
        <w:rPr>
          <w:rFonts w:ascii="Arial" w:hAnsi="Arial" w:cs="Arial"/>
          <w:sz w:val="22"/>
          <w:szCs w:val="22"/>
        </w:rPr>
        <w:t>o</w:t>
      </w:r>
      <w:proofErr w:type="spellEnd"/>
      <w:proofErr w:type="gramEnd"/>
      <w:r w:rsidRPr="00843459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43459">
        <w:rPr>
          <w:rFonts w:ascii="Arial" w:hAnsi="Arial" w:cs="Arial"/>
          <w:sz w:val="22"/>
          <w:szCs w:val="22"/>
        </w:rPr>
        <w:t>i</w:t>
      </w:r>
      <w:proofErr w:type="gramEnd"/>
      <w:r w:rsidRPr="008434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3459">
        <w:rPr>
          <w:rFonts w:ascii="Arial" w:hAnsi="Arial" w:cs="Arial"/>
          <w:sz w:val="22"/>
          <w:szCs w:val="22"/>
        </w:rPr>
        <w:t>c.</w:t>
      </w:r>
      <w:proofErr w:type="gramStart"/>
      <w:r w:rsidRPr="00843459">
        <w:rPr>
          <w:rFonts w:ascii="Arial" w:hAnsi="Arial" w:cs="Arial"/>
          <w:sz w:val="22"/>
          <w:szCs w:val="22"/>
        </w:rPr>
        <w:t>w</w:t>
      </w:r>
      <w:proofErr w:type="gramEnd"/>
      <w:r w:rsidRPr="00843459">
        <w:rPr>
          <w:rFonts w:ascii="Arial" w:hAnsi="Arial" w:cs="Arial"/>
          <w:sz w:val="22"/>
          <w:szCs w:val="22"/>
        </w:rPr>
        <w:t>.</w:t>
      </w:r>
      <w:proofErr w:type="gramStart"/>
      <w:r w:rsidRPr="00843459">
        <w:rPr>
          <w:rFonts w:ascii="Arial" w:hAnsi="Arial" w:cs="Arial"/>
          <w:sz w:val="22"/>
          <w:szCs w:val="22"/>
        </w:rPr>
        <w:t>u</w:t>
      </w:r>
      <w:proofErr w:type="spellEnd"/>
      <w:proofErr w:type="gramEnd"/>
      <w:r w:rsidRPr="00843459">
        <w:rPr>
          <w:rFonts w:ascii="Arial" w:hAnsi="Arial" w:cs="Arial"/>
          <w:sz w:val="22"/>
          <w:szCs w:val="22"/>
        </w:rPr>
        <w:t xml:space="preserve">., </w:t>
      </w:r>
      <w:proofErr w:type="gramStart"/>
      <w:r w:rsidRPr="00843459">
        <w:rPr>
          <w:rFonts w:ascii="Arial" w:hAnsi="Arial" w:cs="Arial"/>
          <w:sz w:val="22"/>
          <w:szCs w:val="22"/>
        </w:rPr>
        <w:t>pompa</w:t>
      </w:r>
      <w:proofErr w:type="gramEnd"/>
      <w:r w:rsidRPr="00843459">
        <w:rPr>
          <w:rFonts w:ascii="Arial" w:hAnsi="Arial" w:cs="Arial"/>
          <w:sz w:val="22"/>
          <w:szCs w:val="22"/>
        </w:rPr>
        <w:t xml:space="preserve"> ciepła, stacja uzdatniania wody itp.</w:t>
      </w:r>
    </w:p>
    <w:sectPr w:rsidR="00843459" w:rsidRPr="00843459" w:rsidSect="00E6593A">
      <w:pgSz w:w="16838" w:h="11906" w:orient="landscape"/>
      <w:pgMar w:top="1417" w:right="426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B7E"/>
    <w:multiLevelType w:val="multilevel"/>
    <w:tmpl w:val="D3C849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3CCE6953"/>
    <w:multiLevelType w:val="hybridMultilevel"/>
    <w:tmpl w:val="B568CDCC"/>
    <w:lvl w:ilvl="0" w:tplc="9134E5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FA2DC8"/>
    <w:multiLevelType w:val="hybridMultilevel"/>
    <w:tmpl w:val="55A40C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06D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0646B"/>
    <w:rsid w:val="000A0AED"/>
    <w:rsid w:val="001C571C"/>
    <w:rsid w:val="00304992"/>
    <w:rsid w:val="003519AC"/>
    <w:rsid w:val="003714B4"/>
    <w:rsid w:val="003B3FEB"/>
    <w:rsid w:val="0044528D"/>
    <w:rsid w:val="00490010"/>
    <w:rsid w:val="004A756A"/>
    <w:rsid w:val="004C3FCE"/>
    <w:rsid w:val="00581A8D"/>
    <w:rsid w:val="005E3727"/>
    <w:rsid w:val="00631C93"/>
    <w:rsid w:val="007167B7"/>
    <w:rsid w:val="007B50DF"/>
    <w:rsid w:val="007C1C23"/>
    <w:rsid w:val="007C6AC7"/>
    <w:rsid w:val="007F2C43"/>
    <w:rsid w:val="00843459"/>
    <w:rsid w:val="00864DE5"/>
    <w:rsid w:val="008A0430"/>
    <w:rsid w:val="008A4B5F"/>
    <w:rsid w:val="008E12BC"/>
    <w:rsid w:val="0090646B"/>
    <w:rsid w:val="00915E2E"/>
    <w:rsid w:val="00970E38"/>
    <w:rsid w:val="00A178D1"/>
    <w:rsid w:val="00A34318"/>
    <w:rsid w:val="00B15815"/>
    <w:rsid w:val="00C24FF1"/>
    <w:rsid w:val="00C40279"/>
    <w:rsid w:val="00CB0820"/>
    <w:rsid w:val="00DD4647"/>
    <w:rsid w:val="00DE03E1"/>
    <w:rsid w:val="00DE3C3C"/>
    <w:rsid w:val="00E6593A"/>
    <w:rsid w:val="00E73492"/>
    <w:rsid w:val="00F77E2C"/>
    <w:rsid w:val="00FE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3E1"/>
    <w:pPr>
      <w:ind w:left="720"/>
      <w:contextualSpacing/>
    </w:pPr>
  </w:style>
  <w:style w:type="table" w:styleId="Tabela-Siatka">
    <w:name w:val="Table Grid"/>
    <w:basedOn w:val="Standardowy"/>
    <w:uiPriority w:val="39"/>
    <w:rsid w:val="007F2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Siwecki</dc:creator>
  <cp:lastModifiedBy>Reniak</cp:lastModifiedBy>
  <cp:revision>9</cp:revision>
  <cp:lastPrinted>2024-02-27T17:40:00Z</cp:lastPrinted>
  <dcterms:created xsi:type="dcterms:W3CDTF">2024-02-17T18:23:00Z</dcterms:created>
  <dcterms:modified xsi:type="dcterms:W3CDTF">2024-04-24T22:22:00Z</dcterms:modified>
</cp:coreProperties>
</file>